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43" w:type="dxa"/>
        <w:tblInd w:w="-536" w:type="dxa"/>
        <w:tblLook w:val="01E0"/>
      </w:tblPr>
      <w:tblGrid>
        <w:gridCol w:w="4755"/>
        <w:gridCol w:w="6088"/>
      </w:tblGrid>
      <w:tr w:rsidR="004047D4" w:rsidRPr="009C62A7" w:rsidTr="00955C87">
        <w:trPr>
          <w:trHeight w:val="1527"/>
        </w:trPr>
        <w:tc>
          <w:tcPr>
            <w:tcW w:w="4755" w:type="dxa"/>
          </w:tcPr>
          <w:p w:rsidR="004047D4" w:rsidRPr="0028072F" w:rsidRDefault="004047D4" w:rsidP="002542B0">
            <w:pPr>
              <w:jc w:val="center"/>
              <w:rPr>
                <w:sz w:val="26"/>
                <w:szCs w:val="26"/>
              </w:rPr>
            </w:pPr>
            <w:r w:rsidRPr="0028072F">
              <w:rPr>
                <w:sz w:val="26"/>
                <w:szCs w:val="26"/>
              </w:rPr>
              <w:t xml:space="preserve">HỘI LHPN TỈNH BÌNH DƯƠNG </w:t>
            </w:r>
          </w:p>
          <w:p w:rsidR="004047D4" w:rsidRPr="0028072F" w:rsidRDefault="009052D1" w:rsidP="002542B0">
            <w:pPr>
              <w:spacing w:line="360" w:lineRule="auto"/>
              <w:jc w:val="center"/>
              <w:rPr>
                <w:b/>
                <w:sz w:val="26"/>
                <w:szCs w:val="26"/>
                <w:u w:val="single"/>
              </w:rPr>
            </w:pPr>
            <w:r w:rsidRPr="009052D1">
              <w:pict>
                <v:line id="_x0000_s1030" style="position:absolute;left:0;text-align:left;z-index:251660288" from="72.85pt,14.7pt" to="149.85pt,14.7pt"/>
              </w:pict>
            </w:r>
            <w:r w:rsidR="004047D4" w:rsidRPr="0028072F">
              <w:rPr>
                <w:b/>
                <w:sz w:val="26"/>
                <w:szCs w:val="26"/>
              </w:rPr>
              <w:t xml:space="preserve">BAN THƯỜNG VỤ </w:t>
            </w:r>
          </w:p>
          <w:p w:rsidR="004047D4" w:rsidRPr="0028072F" w:rsidRDefault="00046462" w:rsidP="002542B0">
            <w:pPr>
              <w:jc w:val="center"/>
              <w:rPr>
                <w:sz w:val="26"/>
                <w:szCs w:val="26"/>
              </w:rPr>
            </w:pPr>
            <w:r>
              <w:rPr>
                <w:sz w:val="26"/>
                <w:szCs w:val="26"/>
              </w:rPr>
              <w:t>Số:  06</w:t>
            </w:r>
            <w:r w:rsidR="004047D4" w:rsidRPr="0028072F">
              <w:rPr>
                <w:sz w:val="26"/>
                <w:szCs w:val="26"/>
              </w:rPr>
              <w:t xml:space="preserve"> /BTV</w:t>
            </w:r>
          </w:p>
          <w:p w:rsidR="007B2BFF" w:rsidRDefault="006F6985" w:rsidP="006F6985">
            <w:pPr>
              <w:jc w:val="center"/>
              <w:rPr>
                <w:i/>
                <w:iCs/>
              </w:rPr>
            </w:pPr>
            <w:r>
              <w:rPr>
                <w:i/>
                <w:iCs/>
              </w:rPr>
              <w:t xml:space="preserve">V/v </w:t>
            </w:r>
            <w:r w:rsidR="00372066">
              <w:rPr>
                <w:i/>
                <w:iCs/>
              </w:rPr>
              <w:t xml:space="preserve"> tuyên truyền kỷ niệm 7</w:t>
            </w:r>
            <w:r w:rsidR="00F514AC">
              <w:rPr>
                <w:i/>
                <w:iCs/>
              </w:rPr>
              <w:t>0 năm</w:t>
            </w:r>
          </w:p>
          <w:p w:rsidR="004047D4" w:rsidRPr="00955C87" w:rsidRDefault="00F514AC" w:rsidP="006F6985">
            <w:pPr>
              <w:jc w:val="center"/>
              <w:rPr>
                <w:i/>
              </w:rPr>
            </w:pPr>
            <w:r>
              <w:rPr>
                <w:i/>
                <w:iCs/>
              </w:rPr>
              <w:t xml:space="preserve"> Ngày T</w:t>
            </w:r>
            <w:r w:rsidR="00372066">
              <w:rPr>
                <w:i/>
                <w:iCs/>
              </w:rPr>
              <w:t>oàn quốc kháng chiến</w:t>
            </w:r>
            <w:r w:rsidR="003B3BA1">
              <w:rPr>
                <w:i/>
                <w:iCs/>
              </w:rPr>
              <w:t xml:space="preserve"> </w:t>
            </w:r>
          </w:p>
        </w:tc>
        <w:tc>
          <w:tcPr>
            <w:tcW w:w="6088" w:type="dxa"/>
          </w:tcPr>
          <w:p w:rsidR="004047D4" w:rsidRPr="0028072F" w:rsidRDefault="004047D4" w:rsidP="002542B0">
            <w:pPr>
              <w:jc w:val="center"/>
              <w:rPr>
                <w:b/>
                <w:sz w:val="26"/>
                <w:szCs w:val="26"/>
              </w:rPr>
            </w:pPr>
            <w:r w:rsidRPr="0028072F">
              <w:rPr>
                <w:b/>
                <w:sz w:val="26"/>
                <w:szCs w:val="26"/>
              </w:rPr>
              <w:t xml:space="preserve">CỘNG HÒA XÃ HỘI CHỦ NGHĨA VIỆT </w:t>
            </w:r>
            <w:smartTag w:uri="urn:schemas-microsoft-com:office:smarttags" w:element="place">
              <w:smartTag w:uri="urn:schemas-microsoft-com:office:smarttags" w:element="country-region">
                <w:r w:rsidRPr="0028072F">
                  <w:rPr>
                    <w:b/>
                    <w:sz w:val="26"/>
                    <w:szCs w:val="26"/>
                  </w:rPr>
                  <w:t>NAM</w:t>
                </w:r>
              </w:smartTag>
            </w:smartTag>
            <w:r w:rsidRPr="0028072F">
              <w:rPr>
                <w:b/>
                <w:sz w:val="26"/>
                <w:szCs w:val="26"/>
              </w:rPr>
              <w:t xml:space="preserve"> </w:t>
            </w:r>
          </w:p>
          <w:p w:rsidR="004047D4" w:rsidRPr="0028072F" w:rsidRDefault="009052D1" w:rsidP="002542B0">
            <w:pPr>
              <w:spacing w:line="360" w:lineRule="auto"/>
              <w:rPr>
                <w:b/>
                <w:sz w:val="28"/>
                <w:szCs w:val="28"/>
              </w:rPr>
            </w:pPr>
            <w:r w:rsidRPr="009052D1">
              <w:pict>
                <v:line id="_x0000_s1031" style="position:absolute;flip:y;z-index:251661312" from="69.4pt,18.05pt" to="237.7pt,18.05pt"/>
              </w:pict>
            </w:r>
            <w:r w:rsidR="004047D4" w:rsidRPr="0028072F">
              <w:rPr>
                <w:b/>
              </w:rPr>
              <w:t xml:space="preserve">                       </w:t>
            </w:r>
            <w:r w:rsidR="004047D4" w:rsidRPr="0028072F">
              <w:rPr>
                <w:b/>
                <w:sz w:val="28"/>
                <w:szCs w:val="28"/>
              </w:rPr>
              <w:t>Độc lập - Tự do - Hạnh phúc</w:t>
            </w:r>
          </w:p>
          <w:p w:rsidR="004047D4" w:rsidRPr="0028072F" w:rsidRDefault="004047D4" w:rsidP="00046462">
            <w:pPr>
              <w:spacing w:line="360" w:lineRule="auto"/>
              <w:rPr>
                <w:i/>
                <w:sz w:val="26"/>
                <w:szCs w:val="26"/>
              </w:rPr>
            </w:pPr>
            <w:r w:rsidRPr="0028072F">
              <w:rPr>
                <w:i/>
              </w:rPr>
              <w:t xml:space="preserve">              </w:t>
            </w:r>
            <w:r w:rsidR="00CD7009">
              <w:rPr>
                <w:i/>
                <w:sz w:val="26"/>
                <w:szCs w:val="26"/>
              </w:rPr>
              <w:t xml:space="preserve">Bình Dương, ngày </w:t>
            </w:r>
            <w:r w:rsidR="00372066">
              <w:rPr>
                <w:i/>
                <w:sz w:val="26"/>
                <w:szCs w:val="26"/>
              </w:rPr>
              <w:t xml:space="preserve"> </w:t>
            </w:r>
            <w:r w:rsidR="00046462">
              <w:rPr>
                <w:i/>
                <w:sz w:val="26"/>
                <w:szCs w:val="26"/>
              </w:rPr>
              <w:t>17</w:t>
            </w:r>
            <w:r w:rsidRPr="0028072F">
              <w:rPr>
                <w:i/>
                <w:sz w:val="26"/>
                <w:szCs w:val="26"/>
              </w:rPr>
              <w:t xml:space="preserve">  tháng </w:t>
            </w:r>
            <w:r w:rsidR="00372066">
              <w:rPr>
                <w:i/>
                <w:sz w:val="26"/>
                <w:szCs w:val="26"/>
              </w:rPr>
              <w:t xml:space="preserve">10 </w:t>
            </w:r>
            <w:r w:rsidRPr="0028072F">
              <w:rPr>
                <w:i/>
                <w:sz w:val="26"/>
                <w:szCs w:val="26"/>
              </w:rPr>
              <w:t xml:space="preserve"> năm 201</w:t>
            </w:r>
            <w:r w:rsidR="00AA41DA">
              <w:rPr>
                <w:i/>
                <w:sz w:val="26"/>
                <w:szCs w:val="26"/>
              </w:rPr>
              <w:t>6</w:t>
            </w:r>
          </w:p>
        </w:tc>
      </w:tr>
    </w:tbl>
    <w:p w:rsidR="004047D4" w:rsidRPr="00C53CF6" w:rsidRDefault="004047D4" w:rsidP="004047D4">
      <w:pPr>
        <w:rPr>
          <w:sz w:val="28"/>
          <w:szCs w:val="28"/>
        </w:rPr>
      </w:pPr>
    </w:p>
    <w:p w:rsidR="00955C87" w:rsidRDefault="00955C87" w:rsidP="00732B45">
      <w:pPr>
        <w:ind w:firstLine="1843"/>
        <w:rPr>
          <w:b/>
          <w:sz w:val="28"/>
          <w:szCs w:val="28"/>
        </w:rPr>
      </w:pPr>
    </w:p>
    <w:p w:rsidR="00BF4BE3" w:rsidRDefault="00C46CC1" w:rsidP="00732B45">
      <w:pPr>
        <w:ind w:firstLine="1843"/>
        <w:rPr>
          <w:b/>
          <w:sz w:val="28"/>
          <w:szCs w:val="28"/>
        </w:rPr>
      </w:pPr>
      <w:r>
        <w:rPr>
          <w:b/>
          <w:sz w:val="28"/>
          <w:szCs w:val="28"/>
        </w:rPr>
        <w:t>Kính gửi:</w:t>
      </w:r>
      <w:r w:rsidR="00767CB9">
        <w:rPr>
          <w:b/>
          <w:sz w:val="28"/>
          <w:szCs w:val="28"/>
        </w:rPr>
        <w:t xml:space="preserve"> </w:t>
      </w:r>
      <w:r>
        <w:rPr>
          <w:b/>
          <w:sz w:val="28"/>
          <w:szCs w:val="28"/>
        </w:rPr>
        <w:t xml:space="preserve"> </w:t>
      </w:r>
      <w:r w:rsidR="00BF4BE3">
        <w:rPr>
          <w:b/>
          <w:sz w:val="28"/>
          <w:szCs w:val="28"/>
        </w:rPr>
        <w:t>-</w:t>
      </w:r>
      <w:r w:rsidR="00BF4BE3" w:rsidRPr="004047D4">
        <w:rPr>
          <w:b/>
          <w:sz w:val="28"/>
          <w:szCs w:val="28"/>
        </w:rPr>
        <w:t xml:space="preserve"> </w:t>
      </w:r>
      <w:r w:rsidR="00767CB9">
        <w:rPr>
          <w:b/>
          <w:sz w:val="28"/>
          <w:szCs w:val="28"/>
        </w:rPr>
        <w:t xml:space="preserve">   </w:t>
      </w:r>
      <w:r w:rsidR="00BF4BE3" w:rsidRPr="004047D4">
        <w:rPr>
          <w:b/>
          <w:sz w:val="28"/>
          <w:szCs w:val="28"/>
        </w:rPr>
        <w:t xml:space="preserve">Hội Liên Hiệp Phụ Nữ </w:t>
      </w:r>
      <w:r w:rsidR="00BF4BE3">
        <w:rPr>
          <w:b/>
          <w:sz w:val="28"/>
          <w:szCs w:val="28"/>
        </w:rPr>
        <w:t>9</w:t>
      </w:r>
      <w:r w:rsidR="00BF4BE3" w:rsidRPr="004047D4">
        <w:rPr>
          <w:b/>
          <w:sz w:val="28"/>
          <w:szCs w:val="28"/>
        </w:rPr>
        <w:t xml:space="preserve"> huyện, thị, thành phố</w:t>
      </w:r>
      <w:r w:rsidR="00BF4BE3">
        <w:rPr>
          <w:b/>
          <w:sz w:val="28"/>
          <w:szCs w:val="28"/>
        </w:rPr>
        <w:t xml:space="preserve">           </w:t>
      </w:r>
    </w:p>
    <w:p w:rsidR="004047D4" w:rsidRPr="00767CB9" w:rsidRDefault="00BF4BE3" w:rsidP="00D95EA2">
      <w:pPr>
        <w:pStyle w:val="ListParagraph"/>
        <w:numPr>
          <w:ilvl w:val="0"/>
          <w:numId w:val="10"/>
        </w:numPr>
        <w:spacing w:after="120"/>
        <w:ind w:hanging="357"/>
        <w:rPr>
          <w:b/>
          <w:sz w:val="28"/>
          <w:szCs w:val="28"/>
        </w:rPr>
      </w:pPr>
      <w:r w:rsidRPr="00767CB9">
        <w:rPr>
          <w:b/>
          <w:sz w:val="28"/>
          <w:szCs w:val="28"/>
        </w:rPr>
        <w:t>Các đơn vị trực thuộc</w:t>
      </w:r>
    </w:p>
    <w:p w:rsidR="00E31591" w:rsidRDefault="001C664F" w:rsidP="00525DF0">
      <w:pPr>
        <w:spacing w:line="360" w:lineRule="auto"/>
        <w:jc w:val="both"/>
        <w:rPr>
          <w:sz w:val="28"/>
          <w:szCs w:val="28"/>
        </w:rPr>
      </w:pPr>
      <w:r>
        <w:rPr>
          <w:sz w:val="28"/>
          <w:szCs w:val="28"/>
        </w:rPr>
        <w:t xml:space="preserve">        </w:t>
      </w:r>
      <w:r w:rsidR="00DC208C">
        <w:rPr>
          <w:sz w:val="28"/>
          <w:szCs w:val="28"/>
        </w:rPr>
        <w:t>Thực hiện Hướng dẫn</w:t>
      </w:r>
      <w:r w:rsidR="00B90C29">
        <w:rPr>
          <w:sz w:val="28"/>
          <w:szCs w:val="28"/>
        </w:rPr>
        <w:t xml:space="preserve"> số </w:t>
      </w:r>
      <w:r w:rsidR="00494840">
        <w:rPr>
          <w:sz w:val="28"/>
          <w:szCs w:val="28"/>
        </w:rPr>
        <w:t>1</w:t>
      </w:r>
      <w:r w:rsidR="004F2B79">
        <w:rPr>
          <w:sz w:val="28"/>
          <w:szCs w:val="28"/>
        </w:rPr>
        <w:t>5-HD</w:t>
      </w:r>
      <w:r w:rsidR="00955C87">
        <w:rPr>
          <w:sz w:val="28"/>
          <w:szCs w:val="28"/>
        </w:rPr>
        <w:t>/</w:t>
      </w:r>
      <w:r w:rsidR="00AA0DCA">
        <w:rPr>
          <w:sz w:val="28"/>
          <w:szCs w:val="28"/>
        </w:rPr>
        <w:t>BTGTU</w:t>
      </w:r>
      <w:r w:rsidR="00955C87">
        <w:rPr>
          <w:sz w:val="28"/>
          <w:szCs w:val="28"/>
        </w:rPr>
        <w:t xml:space="preserve"> ngày </w:t>
      </w:r>
      <w:r w:rsidR="004F2B79">
        <w:rPr>
          <w:sz w:val="28"/>
          <w:szCs w:val="28"/>
        </w:rPr>
        <w:t>07</w:t>
      </w:r>
      <w:r w:rsidR="00494840">
        <w:rPr>
          <w:sz w:val="28"/>
          <w:szCs w:val="28"/>
        </w:rPr>
        <w:t>/</w:t>
      </w:r>
      <w:r w:rsidR="004F2B79">
        <w:rPr>
          <w:sz w:val="28"/>
          <w:szCs w:val="28"/>
        </w:rPr>
        <w:t>10</w:t>
      </w:r>
      <w:r w:rsidR="00494840">
        <w:rPr>
          <w:sz w:val="28"/>
          <w:szCs w:val="28"/>
        </w:rPr>
        <w:t>/2016</w:t>
      </w:r>
      <w:r w:rsidR="00B90C29">
        <w:rPr>
          <w:sz w:val="28"/>
          <w:szCs w:val="28"/>
        </w:rPr>
        <w:t xml:space="preserve"> của Ban Tuyên giáo </w:t>
      </w:r>
      <w:r w:rsidR="00C81B50">
        <w:rPr>
          <w:sz w:val="28"/>
          <w:szCs w:val="28"/>
        </w:rPr>
        <w:t xml:space="preserve">Tỉnh </w:t>
      </w:r>
      <w:r w:rsidR="00B90C29">
        <w:rPr>
          <w:sz w:val="28"/>
          <w:szCs w:val="28"/>
        </w:rPr>
        <w:t>ủy Bình Dương về việc</w:t>
      </w:r>
      <w:r w:rsidR="00525DF0">
        <w:rPr>
          <w:sz w:val="28"/>
          <w:szCs w:val="28"/>
        </w:rPr>
        <w:t xml:space="preserve"> </w:t>
      </w:r>
      <w:r>
        <w:rPr>
          <w:sz w:val="28"/>
          <w:szCs w:val="28"/>
        </w:rPr>
        <w:t>Hướng dẫn</w:t>
      </w:r>
      <w:r w:rsidR="00B90C29">
        <w:rPr>
          <w:sz w:val="28"/>
          <w:szCs w:val="28"/>
        </w:rPr>
        <w:t xml:space="preserve"> tuyên truyền </w:t>
      </w:r>
      <w:r w:rsidR="00494840">
        <w:rPr>
          <w:sz w:val="28"/>
          <w:szCs w:val="28"/>
        </w:rPr>
        <w:t xml:space="preserve">kỷ niệm </w:t>
      </w:r>
      <w:r w:rsidR="004F2B79">
        <w:rPr>
          <w:sz w:val="28"/>
          <w:szCs w:val="28"/>
        </w:rPr>
        <w:t>7</w:t>
      </w:r>
      <w:r w:rsidR="00494840">
        <w:rPr>
          <w:sz w:val="28"/>
          <w:szCs w:val="28"/>
        </w:rPr>
        <w:t xml:space="preserve">0 năm Ngày </w:t>
      </w:r>
      <w:r w:rsidR="009156BA">
        <w:rPr>
          <w:sz w:val="28"/>
          <w:szCs w:val="28"/>
        </w:rPr>
        <w:t>Toàn quốc kháng chiến</w:t>
      </w:r>
      <w:r>
        <w:rPr>
          <w:sz w:val="28"/>
          <w:szCs w:val="28"/>
        </w:rPr>
        <w:t xml:space="preserve"> (19/12/1946 – 19/12/2016)</w:t>
      </w:r>
      <w:r w:rsidR="00F97756">
        <w:rPr>
          <w:sz w:val="28"/>
          <w:szCs w:val="28"/>
        </w:rPr>
        <w:t>;</w:t>
      </w:r>
      <w:r w:rsidR="00CC1AAE">
        <w:rPr>
          <w:sz w:val="28"/>
          <w:szCs w:val="28"/>
        </w:rPr>
        <w:t xml:space="preserve"> </w:t>
      </w:r>
      <w:r w:rsidR="00B90C29">
        <w:rPr>
          <w:sz w:val="28"/>
          <w:szCs w:val="28"/>
        </w:rPr>
        <w:t>Ban Thường vụ Hội LHPN tỉnh</w:t>
      </w:r>
      <w:r w:rsidR="00525DF0">
        <w:rPr>
          <w:sz w:val="28"/>
          <w:szCs w:val="28"/>
        </w:rPr>
        <w:t xml:space="preserve"> xin</w:t>
      </w:r>
      <w:r w:rsidR="00B90C29">
        <w:rPr>
          <w:sz w:val="28"/>
          <w:szCs w:val="28"/>
        </w:rPr>
        <w:t xml:space="preserve"> </w:t>
      </w:r>
      <w:r w:rsidR="00955C87">
        <w:rPr>
          <w:sz w:val="28"/>
          <w:szCs w:val="28"/>
        </w:rPr>
        <w:t>gửi đến cá</w:t>
      </w:r>
      <w:r w:rsidR="006F6985">
        <w:rPr>
          <w:sz w:val="28"/>
          <w:szCs w:val="28"/>
        </w:rPr>
        <w:t>c huyện, thị, thành phố, các đơn vị trực thuộc</w:t>
      </w:r>
      <w:r w:rsidR="00B90C29">
        <w:rPr>
          <w:sz w:val="28"/>
          <w:szCs w:val="28"/>
        </w:rPr>
        <w:t xml:space="preserve"> </w:t>
      </w:r>
      <w:r w:rsidR="00525DF0">
        <w:rPr>
          <w:sz w:val="28"/>
          <w:szCs w:val="28"/>
        </w:rPr>
        <w:t>nội dung</w:t>
      </w:r>
      <w:r w:rsidR="0044153E">
        <w:rPr>
          <w:sz w:val="28"/>
          <w:szCs w:val="28"/>
        </w:rPr>
        <w:t xml:space="preserve">, </w:t>
      </w:r>
      <w:r w:rsidR="003069E9">
        <w:rPr>
          <w:sz w:val="28"/>
          <w:szCs w:val="28"/>
        </w:rPr>
        <w:t xml:space="preserve">khẩu hiệu </w:t>
      </w:r>
      <w:r w:rsidR="006F6985">
        <w:rPr>
          <w:sz w:val="28"/>
          <w:szCs w:val="28"/>
        </w:rPr>
        <w:t xml:space="preserve">và </w:t>
      </w:r>
      <w:r w:rsidR="007B2BFF" w:rsidRPr="0044153E">
        <w:rPr>
          <w:sz w:val="28"/>
          <w:szCs w:val="28"/>
        </w:rPr>
        <w:t>Đề cương tuyên truyền kỷ niệm 70 Ngày Toàn quốc kháng chiến”</w:t>
      </w:r>
      <w:r w:rsidR="007B2BFF">
        <w:rPr>
          <w:sz w:val="28"/>
          <w:szCs w:val="28"/>
        </w:rPr>
        <w:t xml:space="preserve"> để sử dụng làm tài liệu sinh hoạt </w:t>
      </w:r>
      <w:r w:rsidR="007B2BFF">
        <w:rPr>
          <w:spacing w:val="2"/>
          <w:sz w:val="28"/>
          <w:szCs w:val="28"/>
        </w:rPr>
        <w:t>tại Chi, tổ Hội</w:t>
      </w:r>
      <w:r w:rsidR="007B2BFF">
        <w:rPr>
          <w:sz w:val="28"/>
          <w:szCs w:val="28"/>
        </w:rPr>
        <w:t>.</w:t>
      </w:r>
    </w:p>
    <w:p w:rsidR="00E31591" w:rsidRPr="00F717A6" w:rsidRDefault="00E31591" w:rsidP="00E31591">
      <w:pPr>
        <w:spacing w:line="360" w:lineRule="auto"/>
        <w:jc w:val="both"/>
        <w:rPr>
          <w:b/>
          <w:sz w:val="28"/>
          <w:szCs w:val="28"/>
        </w:rPr>
      </w:pPr>
      <w:r>
        <w:rPr>
          <w:sz w:val="28"/>
          <w:szCs w:val="28"/>
        </w:rPr>
        <w:t xml:space="preserve">    </w:t>
      </w:r>
      <w:r w:rsidRPr="00F717A6">
        <w:rPr>
          <w:b/>
          <w:sz w:val="28"/>
          <w:szCs w:val="28"/>
        </w:rPr>
        <w:t>1. Nội dung tuyên truyền</w:t>
      </w:r>
    </w:p>
    <w:p w:rsidR="00E31591" w:rsidRDefault="00E31591" w:rsidP="00E31591">
      <w:pPr>
        <w:spacing w:line="360" w:lineRule="auto"/>
        <w:ind w:firstLine="720"/>
        <w:jc w:val="both"/>
        <w:rPr>
          <w:sz w:val="28"/>
          <w:szCs w:val="28"/>
        </w:rPr>
      </w:pPr>
      <w:r>
        <w:rPr>
          <w:sz w:val="28"/>
          <w:szCs w:val="28"/>
        </w:rPr>
        <w:t>- Bối cảnh quốc tế và tình hình trong nước dẫn đến chủ trương phát động toàn quốc kháng chiến; nội dung, ý nghĩa Lời kêu gọi Toàn quốc kháng chiến của Chủ tịch Hồ Chí Minh; sự lãnh đạo của Đảng phát huy sức mạnh toàn dân tộc đưa cuộc kháng chiến toàn quốc đến thắng lợi; phát huy tinh thần toàn quốc kháng chiến, ý chí bảo vệ độc lập tự do và bài học lịch sử trong công cuộc xây dựng, bảo vệ tổ quốc hiện nay.</w:t>
      </w:r>
    </w:p>
    <w:p w:rsidR="00E31591" w:rsidRDefault="00E31591" w:rsidP="00E31591">
      <w:pPr>
        <w:spacing w:line="360" w:lineRule="auto"/>
        <w:jc w:val="both"/>
        <w:rPr>
          <w:sz w:val="28"/>
          <w:szCs w:val="28"/>
        </w:rPr>
      </w:pPr>
      <w:r>
        <w:rPr>
          <w:sz w:val="28"/>
          <w:szCs w:val="28"/>
        </w:rPr>
        <w:tab/>
        <w:t>- Quan điểm, đường lối của Đảng và Nhà nước ta về xây dựng, bảo vệ Tổ quốc trong giai đoạn mới thành tựu to lớn và có ý nghĩa lịch sử trong 30 năm thực hiện đường lối đổi mới đất nước; kết quả công tác xây dựng nền quốc phòng toàn dân gắn với thế trận an ninh Nhân dân của các cấp, các ngành.</w:t>
      </w:r>
    </w:p>
    <w:p w:rsidR="00E31591" w:rsidRDefault="00DC208C" w:rsidP="00E31591">
      <w:pPr>
        <w:spacing w:line="360" w:lineRule="auto"/>
        <w:jc w:val="both"/>
        <w:rPr>
          <w:sz w:val="28"/>
          <w:szCs w:val="28"/>
        </w:rPr>
      </w:pPr>
      <w:r>
        <w:rPr>
          <w:sz w:val="28"/>
          <w:szCs w:val="28"/>
        </w:rPr>
        <w:tab/>
        <w:t>- Tuyên truyền để hội viên, phụ nữ</w:t>
      </w:r>
      <w:r w:rsidR="00E31591">
        <w:rPr>
          <w:sz w:val="28"/>
          <w:szCs w:val="28"/>
        </w:rPr>
        <w:t xml:space="preserve"> hiểu rõ và cảnh giác trước âm mưu “diễn biến hòa bình” của các thế lực thù địch, cơ hội chính trị</w:t>
      </w:r>
      <w:r w:rsidR="00223FA3">
        <w:rPr>
          <w:sz w:val="28"/>
          <w:szCs w:val="28"/>
        </w:rPr>
        <w:t>; đồng thời đấu tranh phản bác các luận điệu sai trái, thù địch, xuyên tạc lịch sử, chống phá sự nghiệp xây dựng và bảo vệ Tổ quốc của Nhân dân ta.</w:t>
      </w:r>
    </w:p>
    <w:p w:rsidR="00223FA3" w:rsidRDefault="00223FA3" w:rsidP="00E31591">
      <w:pPr>
        <w:spacing w:line="360" w:lineRule="auto"/>
        <w:jc w:val="both"/>
        <w:rPr>
          <w:sz w:val="28"/>
          <w:szCs w:val="28"/>
        </w:rPr>
      </w:pPr>
      <w:r>
        <w:rPr>
          <w:sz w:val="28"/>
          <w:szCs w:val="28"/>
        </w:rPr>
        <w:tab/>
        <w:t>- Tuyên truyền các phong trào thi đua yêu nước thực hiện chương trình phát triển kinh tế - xã hội năm 2016; các phong trào đền ơn đáp nghĩa, hoạt động xã hội từ thiện, giúp nhau làm kinh tế gi</w:t>
      </w:r>
      <w:r w:rsidR="00A37839">
        <w:rPr>
          <w:sz w:val="28"/>
          <w:szCs w:val="28"/>
        </w:rPr>
        <w:t>a đình</w:t>
      </w:r>
      <w:r>
        <w:rPr>
          <w:sz w:val="28"/>
          <w:szCs w:val="28"/>
        </w:rPr>
        <w:t xml:space="preserve">, xóa đói giảm nghèo; phong trào </w:t>
      </w:r>
      <w:r>
        <w:rPr>
          <w:sz w:val="28"/>
          <w:szCs w:val="28"/>
        </w:rPr>
        <w:lastRenderedPageBreak/>
        <w:t xml:space="preserve">bảo vệ an ninh Tổ quốc; phát </w:t>
      </w:r>
      <w:r w:rsidR="00C936E0">
        <w:rPr>
          <w:sz w:val="28"/>
          <w:szCs w:val="28"/>
        </w:rPr>
        <w:t>hiện, nhân rộng các nhân tố mới, điển hình tiên tiến trên tất cả các lĩnh vực của đời sống xã hội</w:t>
      </w:r>
      <w:r w:rsidR="00A37839">
        <w:rPr>
          <w:sz w:val="28"/>
          <w:szCs w:val="28"/>
        </w:rPr>
        <w:t xml:space="preserve"> gắn với các hoạt động phong trào thi đua yêu nước lập thành tích chào mừng Đại hội đại biểu phụ nữ toàn quốc lần thứ XII</w:t>
      </w:r>
      <w:r w:rsidR="00C936E0">
        <w:rPr>
          <w:sz w:val="28"/>
          <w:szCs w:val="28"/>
        </w:rPr>
        <w:t>.</w:t>
      </w:r>
    </w:p>
    <w:p w:rsidR="00C936E0" w:rsidRDefault="00C936E0" w:rsidP="00E31591">
      <w:pPr>
        <w:spacing w:line="360" w:lineRule="auto"/>
        <w:jc w:val="both"/>
        <w:rPr>
          <w:sz w:val="28"/>
          <w:szCs w:val="28"/>
        </w:rPr>
      </w:pPr>
      <w:r>
        <w:rPr>
          <w:sz w:val="28"/>
          <w:szCs w:val="28"/>
        </w:rPr>
        <w:tab/>
        <w:t>- Thông tin tuyên truyền các hoạt động kỷ niệm 70 năm Ngày Toàn quốc kháng chiến</w:t>
      </w:r>
      <w:r w:rsidR="00407E59">
        <w:rPr>
          <w:sz w:val="28"/>
          <w:szCs w:val="28"/>
        </w:rPr>
        <w:t xml:space="preserve"> diễn ra trên cả nước và ở tỉnh Bình Dương.</w:t>
      </w:r>
    </w:p>
    <w:p w:rsidR="001674B3" w:rsidRPr="00F717A6" w:rsidRDefault="003069E9" w:rsidP="003069E9">
      <w:pPr>
        <w:spacing w:line="360" w:lineRule="auto"/>
        <w:ind w:firstLine="720"/>
        <w:jc w:val="both"/>
        <w:rPr>
          <w:b/>
          <w:sz w:val="28"/>
          <w:szCs w:val="28"/>
        </w:rPr>
      </w:pPr>
      <w:r w:rsidRPr="00F717A6">
        <w:rPr>
          <w:b/>
          <w:sz w:val="28"/>
          <w:szCs w:val="28"/>
        </w:rPr>
        <w:t>2. Khẩu hiệu tuyên truyền</w:t>
      </w:r>
    </w:p>
    <w:p w:rsidR="003069E9" w:rsidRDefault="003069E9" w:rsidP="003069E9">
      <w:pPr>
        <w:spacing w:line="360" w:lineRule="auto"/>
        <w:ind w:firstLine="720"/>
        <w:jc w:val="both"/>
        <w:rPr>
          <w:sz w:val="28"/>
          <w:szCs w:val="28"/>
        </w:rPr>
      </w:pPr>
      <w:r>
        <w:rPr>
          <w:sz w:val="28"/>
          <w:szCs w:val="28"/>
        </w:rPr>
        <w:t>- Nhiệt liệt chào mừng 70 năm Ngày Toàn quốc kháng chiến (19/12/1946 – 19/12/2016)!</w:t>
      </w:r>
    </w:p>
    <w:p w:rsidR="0083675C" w:rsidRDefault="0083675C" w:rsidP="003069E9">
      <w:pPr>
        <w:spacing w:line="360" w:lineRule="auto"/>
        <w:ind w:firstLine="720"/>
        <w:jc w:val="both"/>
        <w:rPr>
          <w:sz w:val="28"/>
          <w:szCs w:val="28"/>
        </w:rPr>
      </w:pPr>
      <w:r>
        <w:rPr>
          <w:sz w:val="28"/>
          <w:szCs w:val="28"/>
        </w:rPr>
        <w:t xml:space="preserve">- </w:t>
      </w:r>
      <w:r w:rsidR="00D0778B">
        <w:rPr>
          <w:sz w:val="28"/>
          <w:szCs w:val="28"/>
        </w:rPr>
        <w:t>Phụ nữ Bình Dương “Tích cực học tập, đoàn kết, sáng tạo, xây dựng gia đình hạnh phúc, nếp sống văn hóa góp phần xây dựng tỉnh Bình Dương trở thành đô thị văn minh, hiện đại”!</w:t>
      </w:r>
    </w:p>
    <w:p w:rsidR="003069E9" w:rsidRDefault="003069E9" w:rsidP="003069E9">
      <w:pPr>
        <w:spacing w:line="360" w:lineRule="auto"/>
        <w:ind w:firstLine="720"/>
        <w:jc w:val="both"/>
        <w:rPr>
          <w:sz w:val="28"/>
          <w:szCs w:val="28"/>
        </w:rPr>
      </w:pPr>
      <w:r>
        <w:rPr>
          <w:sz w:val="28"/>
          <w:szCs w:val="28"/>
        </w:rPr>
        <w:t>- Phát huy tinh thần Ngày Toàn quốc kháng chiến, quyết tâm hoàn thành thắng lợi nhiệm vụ kinh tế - xã hội năm 2016!</w:t>
      </w:r>
    </w:p>
    <w:p w:rsidR="00E601D7" w:rsidRDefault="003541FA" w:rsidP="003069E9">
      <w:pPr>
        <w:spacing w:line="360" w:lineRule="auto"/>
        <w:ind w:firstLine="720"/>
        <w:jc w:val="both"/>
        <w:rPr>
          <w:sz w:val="28"/>
          <w:szCs w:val="28"/>
        </w:rPr>
      </w:pPr>
      <w:r>
        <w:rPr>
          <w:sz w:val="28"/>
          <w:szCs w:val="28"/>
        </w:rPr>
        <w:t>- Xây dựng nền quốc phòng toàn</w:t>
      </w:r>
      <w:r w:rsidR="007B2BFF">
        <w:rPr>
          <w:sz w:val="28"/>
          <w:szCs w:val="28"/>
        </w:rPr>
        <w:t xml:space="preserve"> dân</w:t>
      </w:r>
      <w:r>
        <w:rPr>
          <w:sz w:val="28"/>
          <w:szCs w:val="28"/>
        </w:rPr>
        <w:t xml:space="preserve"> </w:t>
      </w:r>
      <w:r w:rsidR="003069E9">
        <w:rPr>
          <w:sz w:val="28"/>
          <w:szCs w:val="28"/>
        </w:rPr>
        <w:t xml:space="preserve">và an ninh Nhân </w:t>
      </w:r>
      <w:r>
        <w:rPr>
          <w:sz w:val="28"/>
          <w:szCs w:val="28"/>
        </w:rPr>
        <w:t xml:space="preserve">dân vững mạnh toàn </w:t>
      </w:r>
      <w:r w:rsidR="007B51D4">
        <w:rPr>
          <w:sz w:val="28"/>
          <w:szCs w:val="28"/>
        </w:rPr>
        <w:t xml:space="preserve">diện là trách nhiệm </w:t>
      </w:r>
      <w:r w:rsidR="00E601D7">
        <w:rPr>
          <w:sz w:val="28"/>
          <w:szCs w:val="28"/>
        </w:rPr>
        <w:t>và nghĩa vụ của mỗi công dân, mỗi tổ chức, cơ quan, đơn vị!</w:t>
      </w:r>
    </w:p>
    <w:p w:rsidR="00E601D7" w:rsidRDefault="00E601D7" w:rsidP="003069E9">
      <w:pPr>
        <w:spacing w:line="360" w:lineRule="auto"/>
        <w:ind w:firstLine="720"/>
        <w:jc w:val="both"/>
        <w:rPr>
          <w:sz w:val="28"/>
          <w:szCs w:val="28"/>
        </w:rPr>
      </w:pPr>
      <w:r>
        <w:rPr>
          <w:sz w:val="28"/>
          <w:szCs w:val="28"/>
        </w:rPr>
        <w:t>- Phát huy sức mạnh đại đoàn kết dân tộc, quyết tâm thực hiện thắng lợi Nghị quyết Đại hội toàn quốc lần thứ XII của Đảng!</w:t>
      </w:r>
    </w:p>
    <w:p w:rsidR="003069E9" w:rsidRDefault="00E601D7" w:rsidP="003069E9">
      <w:pPr>
        <w:spacing w:line="360" w:lineRule="auto"/>
        <w:ind w:firstLine="720"/>
        <w:jc w:val="both"/>
        <w:rPr>
          <w:sz w:val="28"/>
          <w:szCs w:val="28"/>
        </w:rPr>
      </w:pPr>
      <w:r>
        <w:rPr>
          <w:sz w:val="28"/>
          <w:szCs w:val="28"/>
        </w:rPr>
        <w:t>- Tất cả vì dân giàu, nước mạnh, dân chủ, công bằng, văn minh!</w:t>
      </w:r>
    </w:p>
    <w:p w:rsidR="00E601D7" w:rsidRDefault="00E601D7" w:rsidP="003069E9">
      <w:pPr>
        <w:spacing w:line="360" w:lineRule="auto"/>
        <w:ind w:firstLine="720"/>
        <w:jc w:val="both"/>
        <w:rPr>
          <w:sz w:val="28"/>
          <w:szCs w:val="28"/>
        </w:rPr>
      </w:pPr>
      <w:r>
        <w:rPr>
          <w:sz w:val="28"/>
          <w:szCs w:val="28"/>
        </w:rPr>
        <w:t>- Đảng cộng sản Việt Nam quang vinh muôn năm!</w:t>
      </w:r>
    </w:p>
    <w:p w:rsidR="00E601D7" w:rsidRDefault="00E601D7" w:rsidP="003069E9">
      <w:pPr>
        <w:spacing w:line="360" w:lineRule="auto"/>
        <w:ind w:firstLine="720"/>
        <w:jc w:val="both"/>
        <w:rPr>
          <w:sz w:val="28"/>
          <w:szCs w:val="28"/>
        </w:rPr>
      </w:pPr>
      <w:r>
        <w:rPr>
          <w:sz w:val="28"/>
          <w:szCs w:val="28"/>
        </w:rPr>
        <w:t>- Nước Cộng hòa xã hội chủ nghĩa Việt Nam muôn năm!</w:t>
      </w:r>
    </w:p>
    <w:p w:rsidR="00E601D7" w:rsidRDefault="00E601D7" w:rsidP="003069E9">
      <w:pPr>
        <w:spacing w:line="360" w:lineRule="auto"/>
        <w:ind w:firstLine="720"/>
        <w:jc w:val="both"/>
        <w:rPr>
          <w:sz w:val="28"/>
          <w:szCs w:val="28"/>
        </w:rPr>
      </w:pPr>
      <w:r>
        <w:rPr>
          <w:sz w:val="28"/>
          <w:szCs w:val="28"/>
        </w:rPr>
        <w:t>- Chủ tịch Hồ Chí Minh vĩ đại sống mãi trong sự nghiệp của chúng ta!</w:t>
      </w:r>
    </w:p>
    <w:p w:rsidR="004047D4" w:rsidRPr="00D95EA2" w:rsidRDefault="007B2BFF" w:rsidP="00D95EA2">
      <w:pPr>
        <w:spacing w:line="360" w:lineRule="auto"/>
        <w:ind w:firstLine="720"/>
        <w:jc w:val="both"/>
        <w:rPr>
          <w:color w:val="000000"/>
          <w:sz w:val="28"/>
          <w:szCs w:val="28"/>
        </w:rPr>
      </w:pPr>
      <w:r>
        <w:rPr>
          <w:spacing w:val="2"/>
          <w:sz w:val="28"/>
          <w:szCs w:val="28"/>
        </w:rPr>
        <w:t xml:space="preserve">Kết thúc đợt kỷ niệm, </w:t>
      </w:r>
      <w:r w:rsidR="00525DF0">
        <w:rPr>
          <w:spacing w:val="2"/>
          <w:sz w:val="28"/>
          <w:szCs w:val="28"/>
        </w:rPr>
        <w:t>đ</w:t>
      </w:r>
      <w:r w:rsidR="00D06536">
        <w:rPr>
          <w:sz w:val="28"/>
          <w:szCs w:val="28"/>
        </w:rPr>
        <w:t>ề nghị các huyện, thị, thành Hội, các đơn vị trực thuộc b</w:t>
      </w:r>
      <w:r w:rsidR="00B90C29">
        <w:rPr>
          <w:sz w:val="28"/>
          <w:szCs w:val="28"/>
        </w:rPr>
        <w:t>áo cáo</w:t>
      </w:r>
      <w:r w:rsidR="00D219A2" w:rsidRPr="00325494">
        <w:rPr>
          <w:color w:val="000000"/>
          <w:sz w:val="28"/>
          <w:szCs w:val="28"/>
        </w:rPr>
        <w:t xml:space="preserve"> </w:t>
      </w:r>
      <w:r w:rsidR="00D219A2">
        <w:rPr>
          <w:color w:val="000000"/>
          <w:sz w:val="28"/>
          <w:szCs w:val="28"/>
        </w:rPr>
        <w:t xml:space="preserve">kết quả </w:t>
      </w:r>
      <w:r w:rsidR="00D06536">
        <w:rPr>
          <w:color w:val="000000"/>
          <w:sz w:val="28"/>
          <w:szCs w:val="28"/>
        </w:rPr>
        <w:t>công tác</w:t>
      </w:r>
      <w:r w:rsidR="00C81B50">
        <w:rPr>
          <w:color w:val="000000"/>
          <w:sz w:val="28"/>
          <w:szCs w:val="28"/>
        </w:rPr>
        <w:t xml:space="preserve"> tuyên truyền </w:t>
      </w:r>
      <w:r w:rsidR="00B90C29">
        <w:rPr>
          <w:color w:val="000000"/>
          <w:sz w:val="28"/>
          <w:szCs w:val="28"/>
        </w:rPr>
        <w:t>lồng</w:t>
      </w:r>
      <w:r w:rsidR="00525DF0">
        <w:rPr>
          <w:color w:val="000000"/>
          <w:sz w:val="28"/>
          <w:szCs w:val="28"/>
        </w:rPr>
        <w:t xml:space="preserve"> ghép</w:t>
      </w:r>
      <w:r w:rsidR="00B90C29">
        <w:rPr>
          <w:color w:val="000000"/>
          <w:sz w:val="28"/>
          <w:szCs w:val="28"/>
        </w:rPr>
        <w:t xml:space="preserve"> </w:t>
      </w:r>
      <w:r w:rsidR="00732B45">
        <w:rPr>
          <w:color w:val="000000"/>
          <w:sz w:val="28"/>
          <w:szCs w:val="28"/>
        </w:rPr>
        <w:t>trong</w:t>
      </w:r>
      <w:r w:rsidR="00D219A2">
        <w:rPr>
          <w:color w:val="000000"/>
          <w:sz w:val="28"/>
          <w:szCs w:val="28"/>
        </w:rPr>
        <w:t xml:space="preserve"> </w:t>
      </w:r>
      <w:r w:rsidR="00D219A2" w:rsidRPr="00325494">
        <w:rPr>
          <w:color w:val="000000"/>
          <w:sz w:val="28"/>
          <w:szCs w:val="28"/>
        </w:rPr>
        <w:t xml:space="preserve">báo cáo </w:t>
      </w:r>
      <w:r w:rsidR="00D219A2">
        <w:rPr>
          <w:color w:val="000000"/>
          <w:sz w:val="28"/>
          <w:szCs w:val="28"/>
        </w:rPr>
        <w:t xml:space="preserve">tháng gởi về Văn phòng </w:t>
      </w:r>
      <w:r w:rsidR="00D219A2" w:rsidRPr="00325494">
        <w:rPr>
          <w:color w:val="000000"/>
          <w:sz w:val="28"/>
          <w:szCs w:val="28"/>
        </w:rPr>
        <w:t xml:space="preserve">Hội LHPN </w:t>
      </w:r>
      <w:r w:rsidR="00D219A2">
        <w:rPr>
          <w:color w:val="000000"/>
          <w:sz w:val="28"/>
          <w:szCs w:val="28"/>
        </w:rPr>
        <w:t>tỉnh</w:t>
      </w:r>
      <w:r w:rsidR="00D219A2" w:rsidRPr="00325494">
        <w:rPr>
          <w:color w:val="000000"/>
          <w:sz w:val="28"/>
          <w:szCs w:val="28"/>
        </w:rPr>
        <w:t>.</w:t>
      </w:r>
      <w:r w:rsidR="00D219A2">
        <w:rPr>
          <w:color w:val="000000"/>
          <w:sz w:val="28"/>
          <w:szCs w:val="28"/>
        </w:rPr>
        <w:t>/.</w:t>
      </w:r>
    </w:p>
    <w:tbl>
      <w:tblPr>
        <w:tblW w:w="9240" w:type="dxa"/>
        <w:tblInd w:w="108" w:type="dxa"/>
        <w:tblLook w:val="01E0"/>
      </w:tblPr>
      <w:tblGrid>
        <w:gridCol w:w="4292"/>
        <w:gridCol w:w="4948"/>
      </w:tblGrid>
      <w:tr w:rsidR="004047D4" w:rsidRPr="009C62A7" w:rsidTr="002542B0">
        <w:tc>
          <w:tcPr>
            <w:tcW w:w="4292" w:type="dxa"/>
          </w:tcPr>
          <w:p w:rsidR="004047D4" w:rsidRPr="009C62A7" w:rsidRDefault="004047D4" w:rsidP="002542B0">
            <w:pPr>
              <w:jc w:val="both"/>
              <w:rPr>
                <w:b/>
                <w:bCs/>
              </w:rPr>
            </w:pPr>
            <w:r w:rsidRPr="009C62A7">
              <w:rPr>
                <w:b/>
                <w:bCs/>
                <w:i/>
              </w:rPr>
              <w:t>Nơi nhận</w:t>
            </w:r>
            <w:r w:rsidRPr="009C62A7">
              <w:rPr>
                <w:b/>
                <w:bCs/>
              </w:rPr>
              <w:t xml:space="preserve"> :</w:t>
            </w:r>
          </w:p>
          <w:p w:rsidR="004047D4" w:rsidRDefault="004047D4" w:rsidP="002542B0">
            <w:pPr>
              <w:jc w:val="both"/>
              <w:rPr>
                <w:bCs/>
              </w:rPr>
            </w:pPr>
            <w:r w:rsidRPr="009C62A7">
              <w:rPr>
                <w:bCs/>
                <w:sz w:val="22"/>
                <w:szCs w:val="22"/>
              </w:rPr>
              <w:t>- Như trên;</w:t>
            </w:r>
          </w:p>
          <w:p w:rsidR="004047D4" w:rsidRPr="009C62A7" w:rsidRDefault="004047D4" w:rsidP="002542B0">
            <w:pPr>
              <w:jc w:val="both"/>
              <w:rPr>
                <w:bCs/>
              </w:rPr>
            </w:pPr>
            <w:r w:rsidRPr="009C62A7">
              <w:rPr>
                <w:bCs/>
                <w:sz w:val="22"/>
                <w:szCs w:val="22"/>
              </w:rPr>
              <w:t>- Lưu VP, BTG.</w:t>
            </w:r>
          </w:p>
        </w:tc>
        <w:tc>
          <w:tcPr>
            <w:tcW w:w="4948" w:type="dxa"/>
          </w:tcPr>
          <w:p w:rsidR="00227DCB" w:rsidRPr="00D95EA2" w:rsidRDefault="00955C87" w:rsidP="00D95EA2">
            <w:pPr>
              <w:jc w:val="center"/>
              <w:rPr>
                <w:b/>
                <w:bCs/>
                <w:sz w:val="28"/>
                <w:szCs w:val="28"/>
              </w:rPr>
            </w:pPr>
            <w:r>
              <w:rPr>
                <w:b/>
                <w:bCs/>
                <w:sz w:val="28"/>
                <w:szCs w:val="28"/>
              </w:rPr>
              <w:t>TM</w:t>
            </w:r>
            <w:r w:rsidR="004047D4" w:rsidRPr="009C62A7">
              <w:rPr>
                <w:b/>
                <w:bCs/>
                <w:sz w:val="28"/>
                <w:szCs w:val="28"/>
              </w:rPr>
              <w:t xml:space="preserve">. BAN THƯỜNG VỤ </w:t>
            </w:r>
          </w:p>
          <w:p w:rsidR="00CA78EF" w:rsidRPr="00955C87" w:rsidRDefault="00D95EA2" w:rsidP="00732B45">
            <w:pPr>
              <w:jc w:val="center"/>
              <w:rPr>
                <w:b/>
                <w:bCs/>
                <w:sz w:val="28"/>
                <w:szCs w:val="28"/>
              </w:rPr>
            </w:pPr>
            <w:r>
              <w:rPr>
                <w:b/>
                <w:bCs/>
                <w:sz w:val="28"/>
                <w:szCs w:val="28"/>
              </w:rPr>
              <w:t>Phó Chủ tịch</w:t>
            </w:r>
            <w:r w:rsidR="004047D4" w:rsidRPr="00955C87">
              <w:rPr>
                <w:b/>
                <w:bCs/>
                <w:sz w:val="28"/>
                <w:szCs w:val="28"/>
              </w:rPr>
              <w:t xml:space="preserve"> </w:t>
            </w:r>
          </w:p>
          <w:p w:rsidR="004047D4" w:rsidRDefault="00D95EA2" w:rsidP="007B2BFF">
            <w:pPr>
              <w:jc w:val="center"/>
              <w:rPr>
                <w:b/>
                <w:bCs/>
                <w:sz w:val="28"/>
                <w:szCs w:val="28"/>
              </w:rPr>
            </w:pPr>
            <w:r>
              <w:rPr>
                <w:b/>
                <w:bCs/>
                <w:sz w:val="28"/>
                <w:szCs w:val="28"/>
              </w:rPr>
              <w:t>(Đã ký)</w:t>
            </w:r>
          </w:p>
          <w:p w:rsidR="00D95EA2" w:rsidRDefault="00D95EA2" w:rsidP="007B2BFF">
            <w:pPr>
              <w:jc w:val="center"/>
              <w:rPr>
                <w:b/>
                <w:bCs/>
                <w:sz w:val="28"/>
                <w:szCs w:val="28"/>
              </w:rPr>
            </w:pPr>
          </w:p>
          <w:p w:rsidR="00D95EA2" w:rsidRDefault="00D95EA2" w:rsidP="007B2BFF">
            <w:pPr>
              <w:jc w:val="center"/>
              <w:rPr>
                <w:b/>
                <w:bCs/>
                <w:sz w:val="28"/>
                <w:szCs w:val="28"/>
              </w:rPr>
            </w:pPr>
          </w:p>
          <w:p w:rsidR="00D95EA2" w:rsidRPr="009C62A7" w:rsidRDefault="00D95EA2" w:rsidP="007B2BFF">
            <w:pPr>
              <w:jc w:val="center"/>
              <w:rPr>
                <w:b/>
                <w:bCs/>
                <w:sz w:val="28"/>
                <w:szCs w:val="28"/>
              </w:rPr>
            </w:pPr>
            <w:r>
              <w:rPr>
                <w:b/>
                <w:bCs/>
                <w:sz w:val="28"/>
                <w:szCs w:val="28"/>
              </w:rPr>
              <w:t>Đặng Thị Mộng Huyền</w:t>
            </w:r>
          </w:p>
        </w:tc>
      </w:tr>
    </w:tbl>
    <w:p w:rsidR="004047D4" w:rsidRDefault="004047D4" w:rsidP="004047D4">
      <w:pPr>
        <w:sectPr w:rsidR="004047D4" w:rsidSect="00CA78EF">
          <w:pgSz w:w="11907" w:h="16840" w:code="9"/>
          <w:pgMar w:top="1134" w:right="1134" w:bottom="1134" w:left="1701" w:header="720" w:footer="720" w:gutter="0"/>
          <w:cols w:space="720"/>
          <w:docGrid w:linePitch="360"/>
        </w:sectPr>
      </w:pPr>
    </w:p>
    <w:p w:rsidR="00C07650" w:rsidRDefault="00C07650" w:rsidP="00C07650">
      <w:pPr>
        <w:sectPr w:rsidR="00C07650" w:rsidSect="00CB6914">
          <w:pgSz w:w="11907" w:h="16840" w:code="9"/>
          <w:pgMar w:top="1134" w:right="1134" w:bottom="284" w:left="1701" w:header="720" w:footer="720" w:gutter="0"/>
          <w:cols w:space="720"/>
          <w:docGrid w:linePitch="360"/>
        </w:sectPr>
      </w:pPr>
    </w:p>
    <w:p w:rsidR="00F34302" w:rsidRDefault="00F34302" w:rsidP="00C07650"/>
    <w:sectPr w:rsidR="00F34302" w:rsidSect="00E02CBA">
      <w:pgSz w:w="16840" w:h="11907" w:orient="landscape" w:code="9"/>
      <w:pgMar w:top="1418"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31277"/>
    <w:multiLevelType w:val="hybridMultilevel"/>
    <w:tmpl w:val="E4B474CA"/>
    <w:lvl w:ilvl="0" w:tplc="DE50648C">
      <w:numFmt w:val="bullet"/>
      <w:lvlText w:val="-"/>
      <w:lvlJc w:val="left"/>
      <w:pPr>
        <w:ind w:left="3435" w:hanging="360"/>
      </w:pPr>
      <w:rPr>
        <w:rFonts w:ascii="Times New Roman" w:eastAsia="Times New Roman" w:hAnsi="Times New Roman" w:cs="Times New Roman" w:hint="default"/>
      </w:rPr>
    </w:lvl>
    <w:lvl w:ilvl="1" w:tplc="04090003" w:tentative="1">
      <w:start w:val="1"/>
      <w:numFmt w:val="bullet"/>
      <w:lvlText w:val="o"/>
      <w:lvlJc w:val="left"/>
      <w:pPr>
        <w:ind w:left="4155" w:hanging="360"/>
      </w:pPr>
      <w:rPr>
        <w:rFonts w:ascii="Courier New" w:hAnsi="Courier New" w:cs="Courier New" w:hint="default"/>
      </w:rPr>
    </w:lvl>
    <w:lvl w:ilvl="2" w:tplc="04090005" w:tentative="1">
      <w:start w:val="1"/>
      <w:numFmt w:val="bullet"/>
      <w:lvlText w:val=""/>
      <w:lvlJc w:val="left"/>
      <w:pPr>
        <w:ind w:left="4875" w:hanging="360"/>
      </w:pPr>
      <w:rPr>
        <w:rFonts w:ascii="Wingdings" w:hAnsi="Wingdings" w:hint="default"/>
      </w:rPr>
    </w:lvl>
    <w:lvl w:ilvl="3" w:tplc="04090001" w:tentative="1">
      <w:start w:val="1"/>
      <w:numFmt w:val="bullet"/>
      <w:lvlText w:val=""/>
      <w:lvlJc w:val="left"/>
      <w:pPr>
        <w:ind w:left="5595" w:hanging="360"/>
      </w:pPr>
      <w:rPr>
        <w:rFonts w:ascii="Symbol" w:hAnsi="Symbol" w:hint="default"/>
      </w:rPr>
    </w:lvl>
    <w:lvl w:ilvl="4" w:tplc="04090003" w:tentative="1">
      <w:start w:val="1"/>
      <w:numFmt w:val="bullet"/>
      <w:lvlText w:val="o"/>
      <w:lvlJc w:val="left"/>
      <w:pPr>
        <w:ind w:left="6315" w:hanging="360"/>
      </w:pPr>
      <w:rPr>
        <w:rFonts w:ascii="Courier New" w:hAnsi="Courier New" w:cs="Courier New" w:hint="default"/>
      </w:rPr>
    </w:lvl>
    <w:lvl w:ilvl="5" w:tplc="04090005" w:tentative="1">
      <w:start w:val="1"/>
      <w:numFmt w:val="bullet"/>
      <w:lvlText w:val=""/>
      <w:lvlJc w:val="left"/>
      <w:pPr>
        <w:ind w:left="7035" w:hanging="360"/>
      </w:pPr>
      <w:rPr>
        <w:rFonts w:ascii="Wingdings" w:hAnsi="Wingdings" w:hint="default"/>
      </w:rPr>
    </w:lvl>
    <w:lvl w:ilvl="6" w:tplc="04090001" w:tentative="1">
      <w:start w:val="1"/>
      <w:numFmt w:val="bullet"/>
      <w:lvlText w:val=""/>
      <w:lvlJc w:val="left"/>
      <w:pPr>
        <w:ind w:left="7755" w:hanging="360"/>
      </w:pPr>
      <w:rPr>
        <w:rFonts w:ascii="Symbol" w:hAnsi="Symbol" w:hint="default"/>
      </w:rPr>
    </w:lvl>
    <w:lvl w:ilvl="7" w:tplc="04090003" w:tentative="1">
      <w:start w:val="1"/>
      <w:numFmt w:val="bullet"/>
      <w:lvlText w:val="o"/>
      <w:lvlJc w:val="left"/>
      <w:pPr>
        <w:ind w:left="8475" w:hanging="360"/>
      </w:pPr>
      <w:rPr>
        <w:rFonts w:ascii="Courier New" w:hAnsi="Courier New" w:cs="Courier New" w:hint="default"/>
      </w:rPr>
    </w:lvl>
    <w:lvl w:ilvl="8" w:tplc="04090005" w:tentative="1">
      <w:start w:val="1"/>
      <w:numFmt w:val="bullet"/>
      <w:lvlText w:val=""/>
      <w:lvlJc w:val="left"/>
      <w:pPr>
        <w:ind w:left="9195" w:hanging="360"/>
      </w:pPr>
      <w:rPr>
        <w:rFonts w:ascii="Wingdings" w:hAnsi="Wingdings" w:hint="default"/>
      </w:rPr>
    </w:lvl>
  </w:abstractNum>
  <w:abstractNum w:abstractNumId="1">
    <w:nsid w:val="157964B2"/>
    <w:multiLevelType w:val="hybridMultilevel"/>
    <w:tmpl w:val="038EC75A"/>
    <w:lvl w:ilvl="0" w:tplc="C00C1766">
      <w:numFmt w:val="bullet"/>
      <w:lvlText w:val="-"/>
      <w:lvlJc w:val="left"/>
      <w:pPr>
        <w:ind w:left="3510" w:hanging="360"/>
      </w:pPr>
      <w:rPr>
        <w:rFonts w:ascii="Times New Roman" w:eastAsia="Times New Roman" w:hAnsi="Times New Roman" w:cs="Times New Roman"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
    <w:nsid w:val="196F5E3F"/>
    <w:multiLevelType w:val="hybridMultilevel"/>
    <w:tmpl w:val="C090F56C"/>
    <w:lvl w:ilvl="0" w:tplc="3FC03C6E">
      <w:numFmt w:val="bullet"/>
      <w:lvlText w:val="-"/>
      <w:lvlJc w:val="left"/>
      <w:pPr>
        <w:ind w:left="3435" w:hanging="360"/>
      </w:pPr>
      <w:rPr>
        <w:rFonts w:ascii="Times New Roman" w:eastAsia="Times New Roman" w:hAnsi="Times New Roman" w:cs="Times New Roman" w:hint="default"/>
      </w:rPr>
    </w:lvl>
    <w:lvl w:ilvl="1" w:tplc="04090003" w:tentative="1">
      <w:start w:val="1"/>
      <w:numFmt w:val="bullet"/>
      <w:lvlText w:val="o"/>
      <w:lvlJc w:val="left"/>
      <w:pPr>
        <w:ind w:left="4155" w:hanging="360"/>
      </w:pPr>
      <w:rPr>
        <w:rFonts w:ascii="Courier New" w:hAnsi="Courier New" w:cs="Courier New" w:hint="default"/>
      </w:rPr>
    </w:lvl>
    <w:lvl w:ilvl="2" w:tplc="04090005" w:tentative="1">
      <w:start w:val="1"/>
      <w:numFmt w:val="bullet"/>
      <w:lvlText w:val=""/>
      <w:lvlJc w:val="left"/>
      <w:pPr>
        <w:ind w:left="4875" w:hanging="360"/>
      </w:pPr>
      <w:rPr>
        <w:rFonts w:ascii="Wingdings" w:hAnsi="Wingdings" w:hint="default"/>
      </w:rPr>
    </w:lvl>
    <w:lvl w:ilvl="3" w:tplc="04090001" w:tentative="1">
      <w:start w:val="1"/>
      <w:numFmt w:val="bullet"/>
      <w:lvlText w:val=""/>
      <w:lvlJc w:val="left"/>
      <w:pPr>
        <w:ind w:left="5595" w:hanging="360"/>
      </w:pPr>
      <w:rPr>
        <w:rFonts w:ascii="Symbol" w:hAnsi="Symbol" w:hint="default"/>
      </w:rPr>
    </w:lvl>
    <w:lvl w:ilvl="4" w:tplc="04090003" w:tentative="1">
      <w:start w:val="1"/>
      <w:numFmt w:val="bullet"/>
      <w:lvlText w:val="o"/>
      <w:lvlJc w:val="left"/>
      <w:pPr>
        <w:ind w:left="6315" w:hanging="360"/>
      </w:pPr>
      <w:rPr>
        <w:rFonts w:ascii="Courier New" w:hAnsi="Courier New" w:cs="Courier New" w:hint="default"/>
      </w:rPr>
    </w:lvl>
    <w:lvl w:ilvl="5" w:tplc="04090005" w:tentative="1">
      <w:start w:val="1"/>
      <w:numFmt w:val="bullet"/>
      <w:lvlText w:val=""/>
      <w:lvlJc w:val="left"/>
      <w:pPr>
        <w:ind w:left="7035" w:hanging="360"/>
      </w:pPr>
      <w:rPr>
        <w:rFonts w:ascii="Wingdings" w:hAnsi="Wingdings" w:hint="default"/>
      </w:rPr>
    </w:lvl>
    <w:lvl w:ilvl="6" w:tplc="04090001" w:tentative="1">
      <w:start w:val="1"/>
      <w:numFmt w:val="bullet"/>
      <w:lvlText w:val=""/>
      <w:lvlJc w:val="left"/>
      <w:pPr>
        <w:ind w:left="7755" w:hanging="360"/>
      </w:pPr>
      <w:rPr>
        <w:rFonts w:ascii="Symbol" w:hAnsi="Symbol" w:hint="default"/>
      </w:rPr>
    </w:lvl>
    <w:lvl w:ilvl="7" w:tplc="04090003" w:tentative="1">
      <w:start w:val="1"/>
      <w:numFmt w:val="bullet"/>
      <w:lvlText w:val="o"/>
      <w:lvlJc w:val="left"/>
      <w:pPr>
        <w:ind w:left="8475" w:hanging="360"/>
      </w:pPr>
      <w:rPr>
        <w:rFonts w:ascii="Courier New" w:hAnsi="Courier New" w:cs="Courier New" w:hint="default"/>
      </w:rPr>
    </w:lvl>
    <w:lvl w:ilvl="8" w:tplc="04090005" w:tentative="1">
      <w:start w:val="1"/>
      <w:numFmt w:val="bullet"/>
      <w:lvlText w:val=""/>
      <w:lvlJc w:val="left"/>
      <w:pPr>
        <w:ind w:left="9195" w:hanging="360"/>
      </w:pPr>
      <w:rPr>
        <w:rFonts w:ascii="Wingdings" w:hAnsi="Wingdings" w:hint="default"/>
      </w:rPr>
    </w:lvl>
  </w:abstractNum>
  <w:abstractNum w:abstractNumId="3">
    <w:nsid w:val="3C776B82"/>
    <w:multiLevelType w:val="hybridMultilevel"/>
    <w:tmpl w:val="05DE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A7C05"/>
    <w:multiLevelType w:val="hybridMultilevel"/>
    <w:tmpl w:val="053ADB74"/>
    <w:lvl w:ilvl="0" w:tplc="52D416EE">
      <w:start w:val="1"/>
      <w:numFmt w:val="decimal"/>
      <w:lvlText w:val="%1."/>
      <w:lvlJc w:val="left"/>
      <w:pPr>
        <w:ind w:left="2135" w:hanging="120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5">
    <w:nsid w:val="494A5010"/>
    <w:multiLevelType w:val="hybridMultilevel"/>
    <w:tmpl w:val="33DA7980"/>
    <w:lvl w:ilvl="0" w:tplc="3488BF7A">
      <w:numFmt w:val="bullet"/>
      <w:lvlText w:val="-"/>
      <w:lvlJc w:val="left"/>
      <w:pPr>
        <w:ind w:left="3405" w:hanging="360"/>
      </w:pPr>
      <w:rPr>
        <w:rFonts w:ascii="Times New Roman" w:eastAsia="Times New Roman" w:hAnsi="Times New Roman" w:cs="Times New Roman" w:hint="default"/>
      </w:rPr>
    </w:lvl>
    <w:lvl w:ilvl="1" w:tplc="04090003" w:tentative="1">
      <w:start w:val="1"/>
      <w:numFmt w:val="bullet"/>
      <w:lvlText w:val="o"/>
      <w:lvlJc w:val="left"/>
      <w:pPr>
        <w:ind w:left="4125" w:hanging="360"/>
      </w:pPr>
      <w:rPr>
        <w:rFonts w:ascii="Courier New" w:hAnsi="Courier New" w:cs="Courier New" w:hint="default"/>
      </w:rPr>
    </w:lvl>
    <w:lvl w:ilvl="2" w:tplc="04090005" w:tentative="1">
      <w:start w:val="1"/>
      <w:numFmt w:val="bullet"/>
      <w:lvlText w:val=""/>
      <w:lvlJc w:val="left"/>
      <w:pPr>
        <w:ind w:left="4845" w:hanging="360"/>
      </w:pPr>
      <w:rPr>
        <w:rFonts w:ascii="Wingdings" w:hAnsi="Wingdings" w:hint="default"/>
      </w:rPr>
    </w:lvl>
    <w:lvl w:ilvl="3" w:tplc="04090001" w:tentative="1">
      <w:start w:val="1"/>
      <w:numFmt w:val="bullet"/>
      <w:lvlText w:val=""/>
      <w:lvlJc w:val="left"/>
      <w:pPr>
        <w:ind w:left="5565" w:hanging="360"/>
      </w:pPr>
      <w:rPr>
        <w:rFonts w:ascii="Symbol" w:hAnsi="Symbol" w:hint="default"/>
      </w:rPr>
    </w:lvl>
    <w:lvl w:ilvl="4" w:tplc="04090003" w:tentative="1">
      <w:start w:val="1"/>
      <w:numFmt w:val="bullet"/>
      <w:lvlText w:val="o"/>
      <w:lvlJc w:val="left"/>
      <w:pPr>
        <w:ind w:left="6285" w:hanging="360"/>
      </w:pPr>
      <w:rPr>
        <w:rFonts w:ascii="Courier New" w:hAnsi="Courier New" w:cs="Courier New" w:hint="default"/>
      </w:rPr>
    </w:lvl>
    <w:lvl w:ilvl="5" w:tplc="04090005" w:tentative="1">
      <w:start w:val="1"/>
      <w:numFmt w:val="bullet"/>
      <w:lvlText w:val=""/>
      <w:lvlJc w:val="left"/>
      <w:pPr>
        <w:ind w:left="7005" w:hanging="360"/>
      </w:pPr>
      <w:rPr>
        <w:rFonts w:ascii="Wingdings" w:hAnsi="Wingdings" w:hint="default"/>
      </w:rPr>
    </w:lvl>
    <w:lvl w:ilvl="6" w:tplc="04090001" w:tentative="1">
      <w:start w:val="1"/>
      <w:numFmt w:val="bullet"/>
      <w:lvlText w:val=""/>
      <w:lvlJc w:val="left"/>
      <w:pPr>
        <w:ind w:left="7725" w:hanging="360"/>
      </w:pPr>
      <w:rPr>
        <w:rFonts w:ascii="Symbol" w:hAnsi="Symbol" w:hint="default"/>
      </w:rPr>
    </w:lvl>
    <w:lvl w:ilvl="7" w:tplc="04090003" w:tentative="1">
      <w:start w:val="1"/>
      <w:numFmt w:val="bullet"/>
      <w:lvlText w:val="o"/>
      <w:lvlJc w:val="left"/>
      <w:pPr>
        <w:ind w:left="8445" w:hanging="360"/>
      </w:pPr>
      <w:rPr>
        <w:rFonts w:ascii="Courier New" w:hAnsi="Courier New" w:cs="Courier New" w:hint="default"/>
      </w:rPr>
    </w:lvl>
    <w:lvl w:ilvl="8" w:tplc="04090005" w:tentative="1">
      <w:start w:val="1"/>
      <w:numFmt w:val="bullet"/>
      <w:lvlText w:val=""/>
      <w:lvlJc w:val="left"/>
      <w:pPr>
        <w:ind w:left="9165" w:hanging="360"/>
      </w:pPr>
      <w:rPr>
        <w:rFonts w:ascii="Wingdings" w:hAnsi="Wingdings" w:hint="default"/>
      </w:rPr>
    </w:lvl>
  </w:abstractNum>
  <w:abstractNum w:abstractNumId="6">
    <w:nsid w:val="4FAF34F0"/>
    <w:multiLevelType w:val="hybridMultilevel"/>
    <w:tmpl w:val="D4E60988"/>
    <w:lvl w:ilvl="0" w:tplc="EC7E2C9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3204BE2"/>
    <w:multiLevelType w:val="hybridMultilevel"/>
    <w:tmpl w:val="133436F8"/>
    <w:lvl w:ilvl="0" w:tplc="633C7E12">
      <w:numFmt w:val="bullet"/>
      <w:lvlText w:val="-"/>
      <w:lvlJc w:val="left"/>
      <w:pPr>
        <w:ind w:left="3479" w:hanging="360"/>
      </w:pPr>
      <w:rPr>
        <w:rFonts w:ascii="Times New Roman" w:eastAsia="Times New Roman" w:hAnsi="Times New Roman" w:cs="Times New Roman" w:hint="default"/>
      </w:rPr>
    </w:lvl>
    <w:lvl w:ilvl="1" w:tplc="04090003" w:tentative="1">
      <w:start w:val="1"/>
      <w:numFmt w:val="bullet"/>
      <w:lvlText w:val="o"/>
      <w:lvlJc w:val="left"/>
      <w:pPr>
        <w:ind w:left="4199" w:hanging="360"/>
      </w:pPr>
      <w:rPr>
        <w:rFonts w:ascii="Courier New" w:hAnsi="Courier New" w:cs="Courier New" w:hint="default"/>
      </w:rPr>
    </w:lvl>
    <w:lvl w:ilvl="2" w:tplc="04090005" w:tentative="1">
      <w:start w:val="1"/>
      <w:numFmt w:val="bullet"/>
      <w:lvlText w:val=""/>
      <w:lvlJc w:val="left"/>
      <w:pPr>
        <w:ind w:left="4919" w:hanging="360"/>
      </w:pPr>
      <w:rPr>
        <w:rFonts w:ascii="Wingdings" w:hAnsi="Wingdings" w:hint="default"/>
      </w:rPr>
    </w:lvl>
    <w:lvl w:ilvl="3" w:tplc="04090001" w:tentative="1">
      <w:start w:val="1"/>
      <w:numFmt w:val="bullet"/>
      <w:lvlText w:val=""/>
      <w:lvlJc w:val="left"/>
      <w:pPr>
        <w:ind w:left="5639" w:hanging="360"/>
      </w:pPr>
      <w:rPr>
        <w:rFonts w:ascii="Symbol" w:hAnsi="Symbol" w:hint="default"/>
      </w:rPr>
    </w:lvl>
    <w:lvl w:ilvl="4" w:tplc="04090003" w:tentative="1">
      <w:start w:val="1"/>
      <w:numFmt w:val="bullet"/>
      <w:lvlText w:val="o"/>
      <w:lvlJc w:val="left"/>
      <w:pPr>
        <w:ind w:left="6359" w:hanging="360"/>
      </w:pPr>
      <w:rPr>
        <w:rFonts w:ascii="Courier New" w:hAnsi="Courier New" w:cs="Courier New" w:hint="default"/>
      </w:rPr>
    </w:lvl>
    <w:lvl w:ilvl="5" w:tplc="04090005" w:tentative="1">
      <w:start w:val="1"/>
      <w:numFmt w:val="bullet"/>
      <w:lvlText w:val=""/>
      <w:lvlJc w:val="left"/>
      <w:pPr>
        <w:ind w:left="7079" w:hanging="360"/>
      </w:pPr>
      <w:rPr>
        <w:rFonts w:ascii="Wingdings" w:hAnsi="Wingdings" w:hint="default"/>
      </w:rPr>
    </w:lvl>
    <w:lvl w:ilvl="6" w:tplc="04090001" w:tentative="1">
      <w:start w:val="1"/>
      <w:numFmt w:val="bullet"/>
      <w:lvlText w:val=""/>
      <w:lvlJc w:val="left"/>
      <w:pPr>
        <w:ind w:left="7799" w:hanging="360"/>
      </w:pPr>
      <w:rPr>
        <w:rFonts w:ascii="Symbol" w:hAnsi="Symbol" w:hint="default"/>
      </w:rPr>
    </w:lvl>
    <w:lvl w:ilvl="7" w:tplc="04090003" w:tentative="1">
      <w:start w:val="1"/>
      <w:numFmt w:val="bullet"/>
      <w:lvlText w:val="o"/>
      <w:lvlJc w:val="left"/>
      <w:pPr>
        <w:ind w:left="8519" w:hanging="360"/>
      </w:pPr>
      <w:rPr>
        <w:rFonts w:ascii="Courier New" w:hAnsi="Courier New" w:cs="Courier New" w:hint="default"/>
      </w:rPr>
    </w:lvl>
    <w:lvl w:ilvl="8" w:tplc="04090005" w:tentative="1">
      <w:start w:val="1"/>
      <w:numFmt w:val="bullet"/>
      <w:lvlText w:val=""/>
      <w:lvlJc w:val="left"/>
      <w:pPr>
        <w:ind w:left="9239" w:hanging="360"/>
      </w:pPr>
      <w:rPr>
        <w:rFonts w:ascii="Wingdings" w:hAnsi="Wingdings" w:hint="default"/>
      </w:rPr>
    </w:lvl>
  </w:abstractNum>
  <w:abstractNum w:abstractNumId="8">
    <w:nsid w:val="6B044E1A"/>
    <w:multiLevelType w:val="hybridMultilevel"/>
    <w:tmpl w:val="6C6493F6"/>
    <w:lvl w:ilvl="0" w:tplc="B6986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BB764B"/>
    <w:multiLevelType w:val="multilevel"/>
    <w:tmpl w:val="F0E0609A"/>
    <w:lvl w:ilvl="0">
      <w:start w:val="1"/>
      <w:numFmt w:val="decimal"/>
      <w:pStyle w:val="CharCharChar1CharCharCharCharCharCharCharCharChar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3"/>
  </w:num>
  <w:num w:numId="3">
    <w:abstractNumId w:val="8"/>
  </w:num>
  <w:num w:numId="4">
    <w:abstractNumId w:val="9"/>
  </w:num>
  <w:num w:numId="5">
    <w:abstractNumId w:val="2"/>
  </w:num>
  <w:num w:numId="6">
    <w:abstractNumId w:val="6"/>
  </w:num>
  <w:num w:numId="7">
    <w:abstractNumId w:val="5"/>
  </w:num>
  <w:num w:numId="8">
    <w:abstractNumId w:val="7"/>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C07650"/>
    <w:rsid w:val="000045AE"/>
    <w:rsid w:val="00046462"/>
    <w:rsid w:val="001674B3"/>
    <w:rsid w:val="00182907"/>
    <w:rsid w:val="001A7399"/>
    <w:rsid w:val="001B02E1"/>
    <w:rsid w:val="001C664F"/>
    <w:rsid w:val="001D221A"/>
    <w:rsid w:val="00223FA3"/>
    <w:rsid w:val="00227DCB"/>
    <w:rsid w:val="002E5747"/>
    <w:rsid w:val="002F1C4F"/>
    <w:rsid w:val="003069E9"/>
    <w:rsid w:val="003341CD"/>
    <w:rsid w:val="003475D0"/>
    <w:rsid w:val="003541FA"/>
    <w:rsid w:val="00372066"/>
    <w:rsid w:val="00396AF3"/>
    <w:rsid w:val="003A1686"/>
    <w:rsid w:val="003A53E3"/>
    <w:rsid w:val="003A55C9"/>
    <w:rsid w:val="003B3BA1"/>
    <w:rsid w:val="003C38A8"/>
    <w:rsid w:val="004047D4"/>
    <w:rsid w:val="00407E59"/>
    <w:rsid w:val="0044153E"/>
    <w:rsid w:val="00494840"/>
    <w:rsid w:val="00494CA7"/>
    <w:rsid w:val="004A1FB2"/>
    <w:rsid w:val="004B24CA"/>
    <w:rsid w:val="004F2B79"/>
    <w:rsid w:val="00525DF0"/>
    <w:rsid w:val="0053485B"/>
    <w:rsid w:val="005A74E6"/>
    <w:rsid w:val="005C10E8"/>
    <w:rsid w:val="005F2691"/>
    <w:rsid w:val="005F744D"/>
    <w:rsid w:val="006F6985"/>
    <w:rsid w:val="007269C9"/>
    <w:rsid w:val="00732B45"/>
    <w:rsid w:val="00740FF5"/>
    <w:rsid w:val="0076202B"/>
    <w:rsid w:val="00767CB9"/>
    <w:rsid w:val="007B1E28"/>
    <w:rsid w:val="007B2BFF"/>
    <w:rsid w:val="007B51D4"/>
    <w:rsid w:val="00823779"/>
    <w:rsid w:val="0083675C"/>
    <w:rsid w:val="008A2B3E"/>
    <w:rsid w:val="009052D1"/>
    <w:rsid w:val="009156BA"/>
    <w:rsid w:val="00940553"/>
    <w:rsid w:val="00955C87"/>
    <w:rsid w:val="0098454D"/>
    <w:rsid w:val="009D350C"/>
    <w:rsid w:val="00A37839"/>
    <w:rsid w:val="00A563A6"/>
    <w:rsid w:val="00AA0DCA"/>
    <w:rsid w:val="00AA41DA"/>
    <w:rsid w:val="00AB1930"/>
    <w:rsid w:val="00B65BD3"/>
    <w:rsid w:val="00B81BDE"/>
    <w:rsid w:val="00B90C29"/>
    <w:rsid w:val="00BA1AB8"/>
    <w:rsid w:val="00BF4BE3"/>
    <w:rsid w:val="00C07650"/>
    <w:rsid w:val="00C46CC1"/>
    <w:rsid w:val="00C75981"/>
    <w:rsid w:val="00C8190C"/>
    <w:rsid w:val="00C81B50"/>
    <w:rsid w:val="00C936E0"/>
    <w:rsid w:val="00C94068"/>
    <w:rsid w:val="00CA78EF"/>
    <w:rsid w:val="00CC1AAE"/>
    <w:rsid w:val="00CD3694"/>
    <w:rsid w:val="00CD7009"/>
    <w:rsid w:val="00D06536"/>
    <w:rsid w:val="00D0778B"/>
    <w:rsid w:val="00D219A2"/>
    <w:rsid w:val="00D26B5E"/>
    <w:rsid w:val="00D5035F"/>
    <w:rsid w:val="00D82680"/>
    <w:rsid w:val="00D95EA2"/>
    <w:rsid w:val="00DA13CD"/>
    <w:rsid w:val="00DC208C"/>
    <w:rsid w:val="00DD364F"/>
    <w:rsid w:val="00E31591"/>
    <w:rsid w:val="00E601D7"/>
    <w:rsid w:val="00E727C5"/>
    <w:rsid w:val="00EE0275"/>
    <w:rsid w:val="00EF35FE"/>
    <w:rsid w:val="00F34302"/>
    <w:rsid w:val="00F514AC"/>
    <w:rsid w:val="00F717A6"/>
    <w:rsid w:val="00F97756"/>
    <w:rsid w:val="00FA07EF"/>
    <w:rsid w:val="00FF14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6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7650"/>
    <w:rPr>
      <w:color w:val="0000FF"/>
      <w:u w:val="single"/>
    </w:rPr>
  </w:style>
  <w:style w:type="paragraph" w:styleId="ListParagraph">
    <w:name w:val="List Paragraph"/>
    <w:basedOn w:val="Normal"/>
    <w:uiPriority w:val="34"/>
    <w:qFormat/>
    <w:rsid w:val="00FA07EF"/>
    <w:pPr>
      <w:ind w:left="720"/>
      <w:contextualSpacing/>
    </w:pPr>
  </w:style>
  <w:style w:type="paragraph" w:customStyle="1" w:styleId="CharCharChar1CharCharCharCharCharCharCharCharCharChar">
    <w:name w:val="Char Char Char1 Char Char Char Char Char Char Char Char Char Char"/>
    <w:autoRedefine/>
    <w:rsid w:val="00D219A2"/>
    <w:pPr>
      <w:numPr>
        <w:numId w:val="4"/>
      </w:numPr>
      <w:spacing w:after="120" w:line="240" w:lineRule="auto"/>
      <w:ind w:left="357"/>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5694F-18EE-48B4-B60E-20271B4B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NLC</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31</cp:revision>
  <cp:lastPrinted>2016-10-12T07:12:00Z</cp:lastPrinted>
  <dcterms:created xsi:type="dcterms:W3CDTF">2016-10-12T06:57:00Z</dcterms:created>
  <dcterms:modified xsi:type="dcterms:W3CDTF">2016-10-17T06:41:00Z</dcterms:modified>
</cp:coreProperties>
</file>